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F1" w:rsidRDefault="00A40FF1" w:rsidP="004D5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BD7" w:rsidRDefault="00D83BD7" w:rsidP="004D5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BD7" w:rsidRDefault="00D83BD7" w:rsidP="00455867">
      <w:pPr>
        <w:tabs>
          <w:tab w:val="left" w:pos="838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B1E16" w:rsidRDefault="006B1E16" w:rsidP="004558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D80" w:rsidRDefault="00084D80" w:rsidP="004558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84D80" w:rsidRDefault="00084D80" w:rsidP="004558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E87DB7">
        <w:rPr>
          <w:rFonts w:ascii="Times New Roman" w:hAnsi="Times New Roman" w:cs="Times New Roman"/>
          <w:b/>
          <w:sz w:val="24"/>
          <w:szCs w:val="24"/>
        </w:rPr>
        <w:t>городского поселения город Чухлома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Чухломского </w:t>
      </w:r>
    </w:p>
    <w:p w:rsidR="00084D80" w:rsidRDefault="00084D80" w:rsidP="004558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Костромской области  </w:t>
      </w:r>
    </w:p>
    <w:p w:rsidR="00084D80" w:rsidRDefault="00A40FF1" w:rsidP="004558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  <w:r w:rsidR="001D40EB">
        <w:rPr>
          <w:rFonts w:ascii="Times New Roman" w:hAnsi="Times New Roman" w:cs="Times New Roman"/>
          <w:b/>
          <w:sz w:val="24"/>
          <w:szCs w:val="24"/>
        </w:rPr>
        <w:t>М.И. Гусева</w:t>
      </w:r>
    </w:p>
    <w:p w:rsidR="00737227" w:rsidRDefault="00737227" w:rsidP="004558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ECE" w:rsidRDefault="00084D80" w:rsidP="00455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о </w:t>
      </w:r>
      <w:r w:rsidR="005C11BB">
        <w:rPr>
          <w:rFonts w:ascii="Times New Roman" w:hAnsi="Times New Roman" w:cs="Times New Roman"/>
          <w:b/>
          <w:sz w:val="24"/>
          <w:szCs w:val="24"/>
        </w:rPr>
        <w:t>правоприменительной практике</w:t>
      </w:r>
      <w:r w:rsidR="004B12E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4B12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4B12E9" w:rsidRPr="004B12E9">
        <w:rPr>
          <w:rFonts w:ascii="Times New Roman" w:hAnsi="Times New Roman" w:cs="Times New Roman"/>
          <w:b/>
          <w:bCs/>
          <w:sz w:val="24"/>
          <w:szCs w:val="24"/>
        </w:rPr>
        <w:t>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FF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D40E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Чухлома </w:t>
      </w:r>
      <w:r w:rsidR="00A40FF1">
        <w:rPr>
          <w:rFonts w:ascii="Times New Roman" w:hAnsi="Times New Roman" w:cs="Times New Roman"/>
          <w:b/>
          <w:sz w:val="24"/>
          <w:szCs w:val="24"/>
        </w:rPr>
        <w:t>Чухломского мун</w:t>
      </w:r>
      <w:r w:rsidR="001D40EB">
        <w:rPr>
          <w:rFonts w:ascii="Times New Roman" w:hAnsi="Times New Roman" w:cs="Times New Roman"/>
          <w:b/>
          <w:sz w:val="24"/>
          <w:szCs w:val="24"/>
        </w:rPr>
        <w:t>и</w:t>
      </w:r>
      <w:r w:rsidR="00A40FF1">
        <w:rPr>
          <w:rFonts w:ascii="Times New Roman" w:hAnsi="Times New Roman" w:cs="Times New Roman"/>
          <w:b/>
          <w:sz w:val="24"/>
          <w:szCs w:val="24"/>
        </w:rPr>
        <w:t xml:space="preserve">ципального района Костромской области 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>за 2021 год</w:t>
      </w:r>
    </w:p>
    <w:bookmarkEnd w:id="0"/>
    <w:p w:rsidR="00455867" w:rsidRPr="00E73D14" w:rsidRDefault="00455867" w:rsidP="00455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74" w:rsidRPr="0079572E" w:rsidRDefault="00787974" w:rsidP="004D5CE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572E">
        <w:t>С 1 июля 2021 года вступил в силу Федеральный закон от 31 июля 2020 года № 248-ФЗ «О государственном контроле (надзоре) и муниципальном контроле в Российск</w:t>
      </w:r>
      <w:r w:rsidR="001D40EB" w:rsidRPr="0079572E">
        <w:t>о</w:t>
      </w:r>
      <w:r w:rsidRPr="0079572E">
        <w:t xml:space="preserve">й Федерации». </w:t>
      </w:r>
    </w:p>
    <w:p w:rsidR="001D40EB" w:rsidRPr="0079572E" w:rsidRDefault="00787974" w:rsidP="004D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>При этом  в 2021 году муниципальный</w:t>
      </w:r>
      <w:r w:rsidR="004B12E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4B12E9" w:rsidRPr="004B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4B12E9"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контроль</w:t>
      </w:r>
      <w:r w:rsidR="0003257F" w:rsidRPr="0079572E">
        <w:rPr>
          <w:rFonts w:ascii="Times New Roman" w:hAnsi="Times New Roman" w:cs="Times New Roman"/>
          <w:sz w:val="24"/>
          <w:szCs w:val="24"/>
        </w:rPr>
        <w:t xml:space="preserve">  </w:t>
      </w:r>
      <w:r w:rsidRPr="0079572E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r w:rsidR="00603702" w:rsidRPr="0079572E">
        <w:rPr>
          <w:rFonts w:ascii="Times New Roman" w:hAnsi="Times New Roman" w:cs="Times New Roman"/>
          <w:sz w:val="24"/>
          <w:szCs w:val="24"/>
        </w:rPr>
        <w:t>в соответствии</w:t>
      </w:r>
      <w:r w:rsidR="00A92DAC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с </w:t>
      </w:r>
      <w:r w:rsidR="004B12E9" w:rsidRPr="004B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27 июля 2010 года № 190-ФЗ «О теплоснабжении»</w:t>
      </w:r>
      <w:r w:rsidR="00A92DAC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, Федеральным законом от </w:t>
      </w:r>
      <w:r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6 октября 2003 года</w:t>
      </w:r>
      <w:r w:rsidR="00A92DAC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№ 131-ФЗ «Об общих принципах организации местного самоуправления в Российской  Федерации»</w:t>
      </w:r>
      <w:r w:rsidR="00A916C5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, </w:t>
      </w:r>
      <w:r w:rsidR="001D40EB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Ф</w:t>
      </w:r>
      <w:r w:rsidRPr="0079572E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№ 294–ФЗ от</w:t>
      </w:r>
      <w:r w:rsidR="00D83BD7"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26 декабря 2008 года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</w:t>
      </w:r>
      <w:r w:rsidR="00A40FF1" w:rsidRPr="0079572E">
        <w:rPr>
          <w:rFonts w:ascii="Times New Roman" w:hAnsi="Times New Roman" w:cs="Times New Roman"/>
          <w:sz w:val="24"/>
          <w:szCs w:val="24"/>
        </w:rPr>
        <w:t>ра) и муниципального контроля», со статьей 47  Федер</w:t>
      </w:r>
      <w:r w:rsidRPr="0079572E">
        <w:rPr>
          <w:rFonts w:ascii="Times New Roman" w:hAnsi="Times New Roman" w:cs="Times New Roman"/>
          <w:sz w:val="24"/>
          <w:szCs w:val="24"/>
        </w:rPr>
        <w:t xml:space="preserve">ального закона от 31 июля 2020 </w:t>
      </w:r>
      <w:r w:rsidR="00A40FF1" w:rsidRPr="0079572E">
        <w:rPr>
          <w:rFonts w:ascii="Times New Roman" w:hAnsi="Times New Roman" w:cs="Times New Roman"/>
          <w:sz w:val="24"/>
          <w:szCs w:val="24"/>
        </w:rPr>
        <w:t xml:space="preserve">года «О государственном контроле (надзоре) и муниципальном </w:t>
      </w:r>
      <w:r w:rsidRPr="0079572E">
        <w:rPr>
          <w:rFonts w:ascii="Times New Roman" w:hAnsi="Times New Roman" w:cs="Times New Roman"/>
          <w:sz w:val="24"/>
          <w:szCs w:val="24"/>
        </w:rPr>
        <w:t>контроле в Российск</w:t>
      </w:r>
      <w:r w:rsidR="001D40EB" w:rsidRPr="0079572E">
        <w:rPr>
          <w:rFonts w:ascii="Times New Roman" w:hAnsi="Times New Roman" w:cs="Times New Roman"/>
          <w:sz w:val="24"/>
          <w:szCs w:val="24"/>
        </w:rPr>
        <w:t>о</w:t>
      </w:r>
      <w:r w:rsidRPr="0079572E">
        <w:rPr>
          <w:rFonts w:ascii="Times New Roman" w:hAnsi="Times New Roman" w:cs="Times New Roman"/>
          <w:sz w:val="24"/>
          <w:szCs w:val="24"/>
        </w:rPr>
        <w:t xml:space="preserve">й Федерации», </w:t>
      </w:r>
      <w:r w:rsidR="004B12E9" w:rsidRPr="004B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осуществления на территории городского поселения город Чухлома в ценовых зонах теплоснабжения после окончания переходного периода муниципального контроля 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теплоснабжения, утвержденным Решением Совета депутатов городского поселения город Чухлома Чухломского муниципального района Костромской области от 23 ноября 2018 года № 164</w:t>
      </w:r>
      <w:r w:rsidR="0079572E">
        <w:rPr>
          <w:rFonts w:ascii="Times New Roman" w:hAnsi="Times New Roman" w:cs="Times New Roman"/>
          <w:sz w:val="24"/>
          <w:szCs w:val="24"/>
        </w:rPr>
        <w:t>.</w:t>
      </w:r>
    </w:p>
    <w:p w:rsidR="004E1ECE" w:rsidRPr="0079572E" w:rsidRDefault="00603702" w:rsidP="004D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Анализ практики осуществления муниципального контроля </w:t>
      </w:r>
      <w:r w:rsidR="004B12E9" w:rsidRPr="004B12E9">
        <w:rPr>
          <w:rFonts w:ascii="Times New Roman" w:hAnsi="Times New Roman" w:cs="Times New Roman"/>
          <w:bCs/>
          <w:sz w:val="24"/>
          <w:szCs w:val="24"/>
        </w:rPr>
        <w:t>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</w:t>
      </w:r>
      <w:r w:rsidR="004B1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отношений </w:t>
      </w:r>
      <w:r w:rsidR="004B12E9">
        <w:rPr>
          <w:rFonts w:ascii="Times New Roman" w:hAnsi="Times New Roman" w:cs="Times New Roman"/>
          <w:sz w:val="24"/>
          <w:szCs w:val="24"/>
        </w:rPr>
        <w:t xml:space="preserve">в сфере теплоснабжения </w:t>
      </w:r>
      <w:r w:rsidRPr="0079572E">
        <w:rPr>
          <w:rFonts w:ascii="Times New Roman" w:hAnsi="Times New Roman" w:cs="Times New Roman"/>
          <w:sz w:val="24"/>
          <w:szCs w:val="24"/>
        </w:rPr>
        <w:t xml:space="preserve">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</w:p>
    <w:p w:rsidR="004E1ECE" w:rsidRPr="0079572E" w:rsidRDefault="004E1ECE" w:rsidP="004D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В качестве уполномоченного </w:t>
      </w:r>
      <w:r w:rsidR="00970640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на осуществление муниципального контроля </w:t>
      </w:r>
      <w:r w:rsidR="00970640" w:rsidRPr="00970640">
        <w:rPr>
          <w:rFonts w:ascii="Times New Roman" w:hAnsi="Times New Roman" w:cs="Times New Roman"/>
          <w:bCs/>
          <w:sz w:val="24"/>
          <w:szCs w:val="24"/>
        </w:rPr>
        <w:t>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</w:t>
      </w:r>
      <w:r w:rsidR="00970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702" w:rsidRPr="0079572E">
        <w:rPr>
          <w:rFonts w:ascii="Times New Roman" w:hAnsi="Times New Roman" w:cs="Times New Roman"/>
          <w:sz w:val="24"/>
          <w:szCs w:val="24"/>
        </w:rPr>
        <w:t>на территории</w:t>
      </w:r>
      <w:r w:rsidR="008A5B4D">
        <w:rPr>
          <w:rFonts w:ascii="Times New Roman" w:hAnsi="Times New Roman" w:cs="Times New Roman"/>
          <w:sz w:val="24"/>
          <w:szCs w:val="24"/>
        </w:rPr>
        <w:t xml:space="preserve"> </w:t>
      </w:r>
      <w:r w:rsidR="008A5B4D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город Чухлома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Чухломского муниципального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 xml:space="preserve">района Костромской области </w:t>
      </w:r>
      <w:r w:rsidR="00970640">
        <w:rPr>
          <w:rFonts w:ascii="Times New Roman" w:hAnsi="Times New Roman" w:cs="Times New Roman"/>
          <w:sz w:val="24"/>
          <w:szCs w:val="24"/>
        </w:rPr>
        <w:t>определена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970640">
        <w:rPr>
          <w:rFonts w:ascii="Times New Roman" w:hAnsi="Times New Roman" w:cs="Times New Roman"/>
          <w:sz w:val="24"/>
          <w:szCs w:val="24"/>
        </w:rPr>
        <w:t>администрация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0F5304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Pr="0079572E">
        <w:rPr>
          <w:rFonts w:ascii="Times New Roman" w:hAnsi="Times New Roman" w:cs="Times New Roman"/>
          <w:sz w:val="24"/>
          <w:szCs w:val="24"/>
        </w:rPr>
        <w:t>Чухломского мун</w:t>
      </w:r>
      <w:r w:rsidR="008A5B4D">
        <w:rPr>
          <w:rFonts w:ascii="Times New Roman" w:hAnsi="Times New Roman" w:cs="Times New Roman"/>
          <w:sz w:val="24"/>
          <w:szCs w:val="24"/>
        </w:rPr>
        <w:t>и</w:t>
      </w:r>
      <w:r w:rsidRPr="0079572E">
        <w:rPr>
          <w:rFonts w:ascii="Times New Roman" w:hAnsi="Times New Roman" w:cs="Times New Roman"/>
          <w:sz w:val="24"/>
          <w:szCs w:val="24"/>
        </w:rPr>
        <w:t>ципального района Костромской области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70640">
        <w:rPr>
          <w:rFonts w:ascii="Times New Roman" w:hAnsi="Times New Roman" w:cs="Times New Roman"/>
          <w:sz w:val="24"/>
          <w:szCs w:val="24"/>
        </w:rPr>
        <w:t>Администрация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092" w:rsidRPr="0079572E" w:rsidRDefault="00AD0092" w:rsidP="004D5C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572E">
        <w:rPr>
          <w:color w:val="000000" w:themeColor="text1"/>
          <w:bdr w:val="none" w:sz="0" w:space="0" w:color="auto" w:frame="1"/>
        </w:rPr>
        <w:t xml:space="preserve">Задачей муниципального контроля </w:t>
      </w:r>
      <w:r w:rsidR="00970640" w:rsidRPr="00970640">
        <w:rPr>
          <w:bCs/>
          <w:color w:val="000000" w:themeColor="text1"/>
          <w:bdr w:val="none" w:sz="0" w:space="0" w:color="auto" w:frame="1"/>
        </w:rPr>
        <w:t>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</w:t>
      </w:r>
      <w:r w:rsidR="00970640">
        <w:rPr>
          <w:bCs/>
          <w:color w:val="000000" w:themeColor="text1"/>
          <w:bdr w:val="none" w:sz="0" w:space="0" w:color="auto" w:frame="1"/>
        </w:rPr>
        <w:t xml:space="preserve"> </w:t>
      </w:r>
      <w:r w:rsidRPr="0079572E">
        <w:rPr>
          <w:color w:val="000000" w:themeColor="text1"/>
          <w:bdr w:val="none" w:sz="0" w:space="0" w:color="auto" w:frame="1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законодательства</w:t>
      </w:r>
      <w:r w:rsidR="00970640">
        <w:rPr>
          <w:color w:val="000000" w:themeColor="text1"/>
          <w:bdr w:val="none" w:sz="0" w:space="0" w:color="auto" w:frame="1"/>
        </w:rPr>
        <w:t xml:space="preserve"> в сфере теплоснабжения</w:t>
      </w:r>
      <w:r w:rsidRPr="0079572E">
        <w:rPr>
          <w:color w:val="000000" w:themeColor="text1"/>
          <w:bdr w:val="none" w:sz="0" w:space="0" w:color="auto" w:frame="1"/>
        </w:rPr>
        <w:t>.</w:t>
      </w:r>
    </w:p>
    <w:p w:rsidR="00AD0092" w:rsidRPr="0079572E" w:rsidRDefault="00AD0092" w:rsidP="004D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>План проведения плановых проверок юридических лиц и индивидуальных предпринимателей на 2021 год не утверждался. Плановые проверки в рамках муниципального</w:t>
      </w:r>
      <w:r w:rsidR="0044650B"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4650B" w:rsidRPr="0044650B">
        <w:rPr>
          <w:rFonts w:ascii="Times New Roman" w:hAnsi="Times New Roman" w:cs="Times New Roman"/>
          <w:bCs/>
          <w:sz w:val="24"/>
          <w:szCs w:val="24"/>
        </w:rPr>
        <w:t>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</w:t>
      </w:r>
      <w:r w:rsidR="00446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 xml:space="preserve">в отношении юридических лиц и индивидуальных предпринимателей не проводились. </w:t>
      </w:r>
    </w:p>
    <w:p w:rsidR="00A916C5" w:rsidRPr="0079572E" w:rsidRDefault="00A916C5" w:rsidP="004D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72E">
        <w:rPr>
          <w:rFonts w:ascii="Times New Roman" w:hAnsi="Times New Roman" w:cs="Times New Roman"/>
          <w:sz w:val="24"/>
          <w:szCs w:val="24"/>
          <w:shd w:val="clear" w:color="auto" w:fill="FFFFFF"/>
        </w:rPr>
        <w:t>В со</w:t>
      </w:r>
      <w:r w:rsidR="000F530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9572E"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проведение проверок приостановлено на срок до 1 января 2022 года.</w:t>
      </w:r>
    </w:p>
    <w:p w:rsidR="001E3859" w:rsidRPr="0079572E" w:rsidRDefault="001E3859" w:rsidP="004D5CE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572E">
        <w:t xml:space="preserve">В анализируемом периоде отсутствовали </w:t>
      </w:r>
      <w:r w:rsidRPr="0079572E">
        <w:rPr>
          <w:iCs/>
        </w:rPr>
        <w:t>п</w:t>
      </w:r>
      <w:r w:rsidRPr="0079572E">
        <w:t>роверки, результаты которых были признаны недействительными, а также п</w:t>
      </w:r>
      <w:r w:rsidRPr="0079572E">
        <w:rPr>
          <w:iCs/>
        </w:rPr>
        <w:t xml:space="preserve">роверки, проведенные с нарушениями требований </w:t>
      </w:r>
      <w:r w:rsidRPr="0079572E">
        <w:t>нормативных правовых актов</w:t>
      </w:r>
      <w:r w:rsidRPr="0079572E">
        <w:rPr>
          <w:iCs/>
        </w:rPr>
        <w:t xml:space="preserve"> о порядке их проведения.</w:t>
      </w:r>
      <w:r w:rsidR="005C11BB" w:rsidRPr="0079572E">
        <w:rPr>
          <w:iCs/>
        </w:rPr>
        <w:t xml:space="preserve"> Эксперты и экспертные организации не привлекались.</w:t>
      </w:r>
    </w:p>
    <w:p w:rsidR="001E3859" w:rsidRPr="0079572E" w:rsidRDefault="00787974" w:rsidP="004D5C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72E">
        <w:rPr>
          <w:rFonts w:ascii="Times New Roman" w:hAnsi="Times New Roman"/>
          <w:sz w:val="24"/>
          <w:szCs w:val="24"/>
        </w:rPr>
        <w:t>Муниципальный контроль</w:t>
      </w:r>
      <w:r w:rsidR="001E3859" w:rsidRPr="0079572E">
        <w:rPr>
          <w:rFonts w:ascii="Times New Roman" w:hAnsi="Times New Roman"/>
          <w:sz w:val="24"/>
          <w:szCs w:val="24"/>
        </w:rPr>
        <w:t xml:space="preserve"> в сфере </w:t>
      </w:r>
      <w:r w:rsidR="00322FFC">
        <w:rPr>
          <w:rFonts w:ascii="Times New Roman" w:hAnsi="Times New Roman"/>
          <w:sz w:val="24"/>
          <w:szCs w:val="24"/>
        </w:rPr>
        <w:t>теплоснабжения</w:t>
      </w:r>
      <w:r w:rsidRPr="0079572E">
        <w:rPr>
          <w:rFonts w:ascii="Times New Roman" w:hAnsi="Times New Roman"/>
          <w:sz w:val="24"/>
          <w:szCs w:val="24"/>
        </w:rPr>
        <w:t xml:space="preserve"> ориентирован</w:t>
      </w:r>
      <w:r w:rsidR="001E3859" w:rsidRPr="0079572E">
        <w:rPr>
          <w:rFonts w:ascii="Times New Roman" w:hAnsi="Times New Roman"/>
          <w:sz w:val="24"/>
          <w:szCs w:val="24"/>
        </w:rPr>
        <w:t xml:space="preserve"> на профилактику и предупреждение нарушений, выявление причин, факторов и условий, способствующих нарушению обязательных требований законодательства, и определение способов устранения или снижения рисков их возникновения.</w:t>
      </w:r>
    </w:p>
    <w:p w:rsidR="0067440E" w:rsidRPr="0079572E" w:rsidRDefault="00787974" w:rsidP="004D5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 w:bidi="hi-IN"/>
        </w:rPr>
      </w:pP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В отчетн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ом периоде утверждена Программа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профилактики нарушений обязательных требований законодательства в сфере мун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ципального контроля, осуществляемого органом муниципального контроля 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городского поселения город Чухлома 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Чухломского мун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ципального района Костромской области на 2021 год и плановый период 2022-2023 годы» (далее-Программа).  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</w:t>
      </w:r>
    </w:p>
    <w:p w:rsidR="00E73D14" w:rsidRPr="0079572E" w:rsidRDefault="00787974" w:rsidP="004D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</w:t>
      </w:r>
      <w:r w:rsidR="006650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городского поселения город Чухлома </w:t>
      </w:r>
      <w:r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>Чухломского муниципального района Костромской области в сети «Интернет»</w:t>
      </w:r>
      <w:r w:rsidR="00391809"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в разделе «Муниципальный контроль»</w:t>
      </w:r>
      <w:r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 действующего законодательства.</w:t>
      </w:r>
    </w:p>
    <w:p w:rsidR="00E73D14" w:rsidRPr="0079572E" w:rsidRDefault="00E73D14" w:rsidP="004D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>В случае возникновения ситуаций, требующих дополнительного разъяснения относительно соблюдения требований законодательства</w:t>
      </w:r>
      <w:r w:rsidR="004D5CE8">
        <w:rPr>
          <w:rFonts w:ascii="Times New Roman" w:hAnsi="Times New Roman" w:cs="Times New Roman"/>
          <w:sz w:val="24"/>
          <w:szCs w:val="24"/>
        </w:rPr>
        <w:t xml:space="preserve"> в сфере теплоснабжения</w:t>
      </w:r>
      <w:r w:rsidRPr="0079572E">
        <w:rPr>
          <w:rFonts w:ascii="Times New Roman" w:hAnsi="Times New Roman" w:cs="Times New Roman"/>
          <w:sz w:val="24"/>
          <w:szCs w:val="24"/>
        </w:rPr>
        <w:t xml:space="preserve">, получить квалифицированную помощь по существу возможно посредством </w:t>
      </w:r>
      <w:r w:rsidR="001E3859" w:rsidRPr="0079572E">
        <w:rPr>
          <w:rFonts w:ascii="Times New Roman" w:hAnsi="Times New Roman" w:cs="Times New Roman"/>
          <w:sz w:val="24"/>
          <w:szCs w:val="24"/>
        </w:rPr>
        <w:t xml:space="preserve">личного обращения </w:t>
      </w:r>
      <w:r w:rsidR="004D5CE8">
        <w:rPr>
          <w:rFonts w:ascii="Times New Roman" w:hAnsi="Times New Roman" w:cs="Times New Roman"/>
          <w:sz w:val="24"/>
          <w:szCs w:val="24"/>
        </w:rPr>
        <w:t>в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66502E">
        <w:rPr>
          <w:rFonts w:ascii="Times New Roman" w:hAnsi="Times New Roman" w:cs="Times New Roman"/>
          <w:sz w:val="24"/>
          <w:szCs w:val="24"/>
        </w:rPr>
        <w:t>администраци</w:t>
      </w:r>
      <w:r w:rsidR="004D5CE8">
        <w:rPr>
          <w:rFonts w:ascii="Times New Roman" w:hAnsi="Times New Roman" w:cs="Times New Roman"/>
          <w:sz w:val="24"/>
          <w:szCs w:val="24"/>
        </w:rPr>
        <w:t>ю</w:t>
      </w:r>
      <w:r w:rsidRPr="00795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1BB" w:rsidRPr="0079572E" w:rsidRDefault="00C92012" w:rsidP="004D5CE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</w:t>
      </w:r>
      <w:r w:rsidR="005C11BB" w:rsidRPr="0079572E">
        <w:t>2021 году в связи с проведением мероприятий по профилактике нарушений обязательных требований необходимость выдачи предостережен</w:t>
      </w:r>
      <w:r w:rsidR="000740E1" w:rsidRPr="0079572E">
        <w:t>и</w:t>
      </w:r>
      <w:r w:rsidR="005C11BB" w:rsidRPr="0079572E">
        <w:t>й отсутствует.</w:t>
      </w:r>
    </w:p>
    <w:sectPr w:rsidR="005C11BB" w:rsidRPr="0079572E" w:rsidSect="00970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32" w:rsidRDefault="00462F32" w:rsidP="00084D80">
      <w:pPr>
        <w:spacing w:after="0" w:line="240" w:lineRule="auto"/>
      </w:pPr>
      <w:r>
        <w:separator/>
      </w:r>
    </w:p>
  </w:endnote>
  <w:endnote w:type="continuationSeparator" w:id="0">
    <w:p w:rsidR="00462F32" w:rsidRDefault="00462F32" w:rsidP="000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32" w:rsidRDefault="00462F32" w:rsidP="00084D80">
      <w:pPr>
        <w:spacing w:after="0" w:line="240" w:lineRule="auto"/>
      </w:pPr>
      <w:r>
        <w:separator/>
      </w:r>
    </w:p>
  </w:footnote>
  <w:footnote w:type="continuationSeparator" w:id="0">
    <w:p w:rsidR="00462F32" w:rsidRDefault="00462F32" w:rsidP="000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02"/>
    <w:rsid w:val="00012AF4"/>
    <w:rsid w:val="00015908"/>
    <w:rsid w:val="0002652A"/>
    <w:rsid w:val="00026CDF"/>
    <w:rsid w:val="0003257F"/>
    <w:rsid w:val="00041E02"/>
    <w:rsid w:val="00053692"/>
    <w:rsid w:val="00073188"/>
    <w:rsid w:val="000740E1"/>
    <w:rsid w:val="00084D80"/>
    <w:rsid w:val="00085599"/>
    <w:rsid w:val="00090492"/>
    <w:rsid w:val="000B27B6"/>
    <w:rsid w:val="000B5993"/>
    <w:rsid w:val="000B7E5B"/>
    <w:rsid w:val="000D2D8C"/>
    <w:rsid w:val="000E4241"/>
    <w:rsid w:val="000F1DB8"/>
    <w:rsid w:val="000F5304"/>
    <w:rsid w:val="00107D45"/>
    <w:rsid w:val="00111497"/>
    <w:rsid w:val="0012450D"/>
    <w:rsid w:val="00133D5E"/>
    <w:rsid w:val="00135A1E"/>
    <w:rsid w:val="0013626C"/>
    <w:rsid w:val="00141B8E"/>
    <w:rsid w:val="00145FE6"/>
    <w:rsid w:val="00151CD6"/>
    <w:rsid w:val="00167C59"/>
    <w:rsid w:val="00182FE5"/>
    <w:rsid w:val="00195C52"/>
    <w:rsid w:val="001B1103"/>
    <w:rsid w:val="001B2877"/>
    <w:rsid w:val="001B4F7B"/>
    <w:rsid w:val="001D40EB"/>
    <w:rsid w:val="001E3859"/>
    <w:rsid w:val="001F1AD9"/>
    <w:rsid w:val="001F1D45"/>
    <w:rsid w:val="001F32D0"/>
    <w:rsid w:val="001F39BF"/>
    <w:rsid w:val="00201C96"/>
    <w:rsid w:val="00202651"/>
    <w:rsid w:val="00203AD6"/>
    <w:rsid w:val="0020709E"/>
    <w:rsid w:val="00207437"/>
    <w:rsid w:val="0021263B"/>
    <w:rsid w:val="00223AC4"/>
    <w:rsid w:val="00275536"/>
    <w:rsid w:val="0029636E"/>
    <w:rsid w:val="002A19EE"/>
    <w:rsid w:val="002A1C4A"/>
    <w:rsid w:val="002D6827"/>
    <w:rsid w:val="002D724A"/>
    <w:rsid w:val="002E74B4"/>
    <w:rsid w:val="002F1D47"/>
    <w:rsid w:val="00302041"/>
    <w:rsid w:val="00303CEB"/>
    <w:rsid w:val="003143BD"/>
    <w:rsid w:val="00322FFC"/>
    <w:rsid w:val="0032306B"/>
    <w:rsid w:val="003273A9"/>
    <w:rsid w:val="00327AD8"/>
    <w:rsid w:val="00334F6C"/>
    <w:rsid w:val="00340529"/>
    <w:rsid w:val="00344FBC"/>
    <w:rsid w:val="00377389"/>
    <w:rsid w:val="00391809"/>
    <w:rsid w:val="00392D61"/>
    <w:rsid w:val="00395F08"/>
    <w:rsid w:val="00396DAA"/>
    <w:rsid w:val="00396DDD"/>
    <w:rsid w:val="003A0C0A"/>
    <w:rsid w:val="003A2FA8"/>
    <w:rsid w:val="003B0E64"/>
    <w:rsid w:val="003B1915"/>
    <w:rsid w:val="003B2D1B"/>
    <w:rsid w:val="003C54CE"/>
    <w:rsid w:val="003E7CBE"/>
    <w:rsid w:val="0040423B"/>
    <w:rsid w:val="00404625"/>
    <w:rsid w:val="004141AA"/>
    <w:rsid w:val="004249D4"/>
    <w:rsid w:val="00427CB6"/>
    <w:rsid w:val="00434B25"/>
    <w:rsid w:val="00437E1A"/>
    <w:rsid w:val="0044324C"/>
    <w:rsid w:val="00445D38"/>
    <w:rsid w:val="0044650B"/>
    <w:rsid w:val="0044674A"/>
    <w:rsid w:val="00455867"/>
    <w:rsid w:val="00462F32"/>
    <w:rsid w:val="00463BA5"/>
    <w:rsid w:val="00464B4D"/>
    <w:rsid w:val="00471B3F"/>
    <w:rsid w:val="004A1297"/>
    <w:rsid w:val="004A7929"/>
    <w:rsid w:val="004B12E9"/>
    <w:rsid w:val="004B7E82"/>
    <w:rsid w:val="004C3D2A"/>
    <w:rsid w:val="004D4BA2"/>
    <w:rsid w:val="004D5CE8"/>
    <w:rsid w:val="004E1ECE"/>
    <w:rsid w:val="004F433E"/>
    <w:rsid w:val="004F6906"/>
    <w:rsid w:val="00512C4B"/>
    <w:rsid w:val="005279E4"/>
    <w:rsid w:val="0053193D"/>
    <w:rsid w:val="00534FD4"/>
    <w:rsid w:val="00546120"/>
    <w:rsid w:val="00557D5E"/>
    <w:rsid w:val="005942A9"/>
    <w:rsid w:val="005942CC"/>
    <w:rsid w:val="005A0078"/>
    <w:rsid w:val="005A22AA"/>
    <w:rsid w:val="005C11BB"/>
    <w:rsid w:val="005C3424"/>
    <w:rsid w:val="005D2A29"/>
    <w:rsid w:val="005F4E41"/>
    <w:rsid w:val="00600D01"/>
    <w:rsid w:val="00603702"/>
    <w:rsid w:val="0062482D"/>
    <w:rsid w:val="00635DA7"/>
    <w:rsid w:val="0063794A"/>
    <w:rsid w:val="006457D4"/>
    <w:rsid w:val="0065751B"/>
    <w:rsid w:val="00661200"/>
    <w:rsid w:val="0066502E"/>
    <w:rsid w:val="0067073B"/>
    <w:rsid w:val="0067440E"/>
    <w:rsid w:val="00681847"/>
    <w:rsid w:val="006855B8"/>
    <w:rsid w:val="0068643E"/>
    <w:rsid w:val="0069305E"/>
    <w:rsid w:val="00693ADC"/>
    <w:rsid w:val="006B1E16"/>
    <w:rsid w:val="006B3291"/>
    <w:rsid w:val="006C34B5"/>
    <w:rsid w:val="006F5589"/>
    <w:rsid w:val="00725214"/>
    <w:rsid w:val="00726B17"/>
    <w:rsid w:val="00726E62"/>
    <w:rsid w:val="00737227"/>
    <w:rsid w:val="00783648"/>
    <w:rsid w:val="00787974"/>
    <w:rsid w:val="00792660"/>
    <w:rsid w:val="0079572E"/>
    <w:rsid w:val="00796BD8"/>
    <w:rsid w:val="007A34AD"/>
    <w:rsid w:val="007A39CE"/>
    <w:rsid w:val="007C0150"/>
    <w:rsid w:val="007C4B08"/>
    <w:rsid w:val="007D274E"/>
    <w:rsid w:val="007E0D98"/>
    <w:rsid w:val="007F3351"/>
    <w:rsid w:val="007F5CA7"/>
    <w:rsid w:val="007F750D"/>
    <w:rsid w:val="00807EB4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5B4D"/>
    <w:rsid w:val="008A6DD6"/>
    <w:rsid w:val="008A76E6"/>
    <w:rsid w:val="008B2834"/>
    <w:rsid w:val="008D35AE"/>
    <w:rsid w:val="008D7037"/>
    <w:rsid w:val="008F329F"/>
    <w:rsid w:val="00902456"/>
    <w:rsid w:val="009218A0"/>
    <w:rsid w:val="00925C23"/>
    <w:rsid w:val="00932971"/>
    <w:rsid w:val="0095659B"/>
    <w:rsid w:val="00957E35"/>
    <w:rsid w:val="00970640"/>
    <w:rsid w:val="00970EE5"/>
    <w:rsid w:val="00976323"/>
    <w:rsid w:val="0098555B"/>
    <w:rsid w:val="009A5D70"/>
    <w:rsid w:val="009B4AA2"/>
    <w:rsid w:val="009B51CF"/>
    <w:rsid w:val="009C22C4"/>
    <w:rsid w:val="009D3ADC"/>
    <w:rsid w:val="009E1714"/>
    <w:rsid w:val="009E6285"/>
    <w:rsid w:val="009E7427"/>
    <w:rsid w:val="009F7134"/>
    <w:rsid w:val="009F7787"/>
    <w:rsid w:val="00A12C41"/>
    <w:rsid w:val="00A1661D"/>
    <w:rsid w:val="00A3329D"/>
    <w:rsid w:val="00A40FF1"/>
    <w:rsid w:val="00A524C0"/>
    <w:rsid w:val="00A717B9"/>
    <w:rsid w:val="00A71E24"/>
    <w:rsid w:val="00A82311"/>
    <w:rsid w:val="00A902C5"/>
    <w:rsid w:val="00A916C5"/>
    <w:rsid w:val="00A92DAC"/>
    <w:rsid w:val="00A9622E"/>
    <w:rsid w:val="00AA077F"/>
    <w:rsid w:val="00AA2838"/>
    <w:rsid w:val="00AA38C3"/>
    <w:rsid w:val="00AA49F9"/>
    <w:rsid w:val="00AA4A8A"/>
    <w:rsid w:val="00AB3EFD"/>
    <w:rsid w:val="00AB55C2"/>
    <w:rsid w:val="00AD0092"/>
    <w:rsid w:val="00AE47E1"/>
    <w:rsid w:val="00AE72C2"/>
    <w:rsid w:val="00AF0800"/>
    <w:rsid w:val="00AF4297"/>
    <w:rsid w:val="00B02BDC"/>
    <w:rsid w:val="00B229AC"/>
    <w:rsid w:val="00B47340"/>
    <w:rsid w:val="00B518D8"/>
    <w:rsid w:val="00B52583"/>
    <w:rsid w:val="00B8408D"/>
    <w:rsid w:val="00B95224"/>
    <w:rsid w:val="00B95BAE"/>
    <w:rsid w:val="00BC1FD7"/>
    <w:rsid w:val="00BC2340"/>
    <w:rsid w:val="00BC25AD"/>
    <w:rsid w:val="00BD2C0D"/>
    <w:rsid w:val="00BE1BFF"/>
    <w:rsid w:val="00BE2626"/>
    <w:rsid w:val="00BE700F"/>
    <w:rsid w:val="00BE7B0B"/>
    <w:rsid w:val="00BF02AA"/>
    <w:rsid w:val="00BF04CD"/>
    <w:rsid w:val="00C0089D"/>
    <w:rsid w:val="00C114C5"/>
    <w:rsid w:val="00C140BE"/>
    <w:rsid w:val="00C15AB5"/>
    <w:rsid w:val="00C2198C"/>
    <w:rsid w:val="00C45C9B"/>
    <w:rsid w:val="00C47B11"/>
    <w:rsid w:val="00C542B6"/>
    <w:rsid w:val="00C601DF"/>
    <w:rsid w:val="00C61A48"/>
    <w:rsid w:val="00C7149C"/>
    <w:rsid w:val="00C75F05"/>
    <w:rsid w:val="00C82183"/>
    <w:rsid w:val="00C92012"/>
    <w:rsid w:val="00C9763E"/>
    <w:rsid w:val="00CA18BA"/>
    <w:rsid w:val="00CA228D"/>
    <w:rsid w:val="00CB20A5"/>
    <w:rsid w:val="00CB56F8"/>
    <w:rsid w:val="00CC5853"/>
    <w:rsid w:val="00CD39FC"/>
    <w:rsid w:val="00CD5F87"/>
    <w:rsid w:val="00CF182B"/>
    <w:rsid w:val="00CF4B58"/>
    <w:rsid w:val="00CF5FE9"/>
    <w:rsid w:val="00CF606E"/>
    <w:rsid w:val="00D37F56"/>
    <w:rsid w:val="00D46278"/>
    <w:rsid w:val="00D722B5"/>
    <w:rsid w:val="00D7340C"/>
    <w:rsid w:val="00D83BD7"/>
    <w:rsid w:val="00D93C58"/>
    <w:rsid w:val="00D94094"/>
    <w:rsid w:val="00DA64BC"/>
    <w:rsid w:val="00DB60E4"/>
    <w:rsid w:val="00DE618E"/>
    <w:rsid w:val="00E1395E"/>
    <w:rsid w:val="00E25697"/>
    <w:rsid w:val="00E267AE"/>
    <w:rsid w:val="00E270B0"/>
    <w:rsid w:val="00E33483"/>
    <w:rsid w:val="00E41BCC"/>
    <w:rsid w:val="00E4757A"/>
    <w:rsid w:val="00E503E0"/>
    <w:rsid w:val="00E73D14"/>
    <w:rsid w:val="00E75E02"/>
    <w:rsid w:val="00E87DB7"/>
    <w:rsid w:val="00E935BF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17F2"/>
    <w:rsid w:val="00F24460"/>
    <w:rsid w:val="00F55491"/>
    <w:rsid w:val="00F557F4"/>
    <w:rsid w:val="00F55A94"/>
    <w:rsid w:val="00F5677E"/>
    <w:rsid w:val="00F71A37"/>
    <w:rsid w:val="00F8270A"/>
    <w:rsid w:val="00F97492"/>
    <w:rsid w:val="00FA6D04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1E7B-F7FF-452D-90D0-F9823E26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0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D80"/>
  </w:style>
  <w:style w:type="paragraph" w:styleId="a7">
    <w:name w:val="footer"/>
    <w:basedOn w:val="a"/>
    <w:link w:val="a8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D80"/>
  </w:style>
  <w:style w:type="paragraph" w:styleId="a9">
    <w:name w:val="List Paragraph"/>
    <w:basedOn w:val="a"/>
    <w:uiPriority w:val="34"/>
    <w:qFormat/>
    <w:rsid w:val="001E38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30</cp:revision>
  <dcterms:created xsi:type="dcterms:W3CDTF">2022-02-21T11:11:00Z</dcterms:created>
  <dcterms:modified xsi:type="dcterms:W3CDTF">2022-02-28T10:34:00Z</dcterms:modified>
</cp:coreProperties>
</file>